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B85" w:rsidRDefault="00BA7C8A" w:rsidP="00BA7C8A">
      <w:pPr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bookmarkStart w:id="0" w:name="_GoBack"/>
      <w:bookmarkEnd w:id="0"/>
      <w:r w:rsidRPr="00BA7C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Teacher/Parent “Coaching Skills” in Helping Students to Manage Career Information</w:t>
      </w:r>
    </w:p>
    <w:p w:rsidR="007E1B85" w:rsidRPr="00BA7C8A" w:rsidRDefault="007E1B85" w:rsidP="007E1B85">
      <w:pPr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Help Students To: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1.  Not be afraid to dream BIG DREAMS about their future career possibilities....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and build on strong areas.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ab/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>2.  Know themselves and be proud of their special uniqueness and contributions….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self knowledge, who they are, what they have to offer, likes and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dislikes, strengths and weaknesses.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3.  Know what their options are, which career possibilities appeal to them the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most, and how to qualify for suitable learning and work opportunities....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the journey and not the destination.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4.  Keep a positive attitude even when they face negative situations....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helping students see the best in themselves, others and in all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situations.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5. Know how to Network.... </w:t>
      </w: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helping students their allies and seek out adult "coaching" in support of their career dreams.  Remind students not to procrastinate in asking for help and support.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6.  Know how to face and deal with CHANGE.... It is constant and may bring with it new opportunities.  </w:t>
      </w: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adaptability - the skill of making the best of every change and situation.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7.  Know that learning is life-long. </w:t>
      </w: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continuing adult education, re-training, and cross-training.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0F0356" w:rsidRDefault="007E1B85" w:rsidP="007E1B8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C8A" w:rsidRPr="000F0356" w:rsidRDefault="00BA7C8A" w:rsidP="007E1B8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35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Long Term Benefits in Helping Students With Career Education and Planning</w:t>
      </w:r>
      <w:r w:rsidRPr="000F03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7C8A" w:rsidRPr="00BA7C8A" w:rsidRDefault="00BA7C8A" w:rsidP="007E1B8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A. Educational Outcomes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Improved education achievement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Improved preparation and participation in postsecondary education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Better articulation among levels of education and between education and work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Higher graduation and retention rates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B. Social Benefits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Benefits to family, peers, and community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Higher levels of worker satisfaction and career retention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Shorter path to primary labor market for young workers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incidence of work-related stress and depression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Reduced likelihood of work-related violence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C. Economic Consequences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Higher incomes and increased tax revenues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rates and shorter periods of unemployment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cost of worker turnover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health care costs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incarceration and criminal justice costs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Increased worker productivity </w:t>
      </w:r>
    </w:p>
    <w:p w:rsidR="00315648" w:rsidRPr="00315648" w:rsidRDefault="00315648" w:rsidP="00315648">
      <w:pPr>
        <w:pStyle w:val="NoSpacing"/>
        <w:ind w:left="6480" w:firstLine="720"/>
        <w:rPr>
          <w:rFonts w:ascii="Times New Roman" w:hAnsi="Times New Roman" w:cs="Times New Roman"/>
          <w:sz w:val="16"/>
          <w:szCs w:val="16"/>
        </w:rPr>
      </w:pPr>
      <w:r w:rsidRPr="00315648">
        <w:rPr>
          <w:rFonts w:ascii="Times New Roman" w:hAnsi="Times New Roman" w:cs="Times New Roman"/>
          <w:sz w:val="16"/>
          <w:szCs w:val="16"/>
        </w:rPr>
        <w:t xml:space="preserve">Jay D. Cannon </w:t>
      </w:r>
    </w:p>
    <w:p w:rsidR="004C3083" w:rsidRPr="00BA7C8A" w:rsidRDefault="00315648" w:rsidP="00315648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  <w:r w:rsidRPr="00315648">
        <w:rPr>
          <w:rFonts w:ascii="Times New Roman" w:hAnsi="Times New Roman" w:cs="Times New Roman"/>
          <w:sz w:val="16"/>
          <w:szCs w:val="16"/>
        </w:rPr>
        <w:t xml:space="preserve">Bureau of Career and Technical Education   8/18/04 </w:t>
      </w:r>
    </w:p>
    <w:sectPr w:rsidR="004C3083" w:rsidRPr="00BA7C8A" w:rsidSect="007E1B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A9"/>
    <w:rsid w:val="000F0356"/>
    <w:rsid w:val="001A4F39"/>
    <w:rsid w:val="002A4E3D"/>
    <w:rsid w:val="002B04A7"/>
    <w:rsid w:val="00315648"/>
    <w:rsid w:val="00364DF6"/>
    <w:rsid w:val="004071AA"/>
    <w:rsid w:val="004C3083"/>
    <w:rsid w:val="004D7AFC"/>
    <w:rsid w:val="005015B0"/>
    <w:rsid w:val="00502C07"/>
    <w:rsid w:val="0054698C"/>
    <w:rsid w:val="005C3B98"/>
    <w:rsid w:val="00665A37"/>
    <w:rsid w:val="0077081A"/>
    <w:rsid w:val="007E1B85"/>
    <w:rsid w:val="0086224F"/>
    <w:rsid w:val="00935CA9"/>
    <w:rsid w:val="009852F3"/>
    <w:rsid w:val="009A62BA"/>
    <w:rsid w:val="00BA7C8A"/>
    <w:rsid w:val="00C261D2"/>
    <w:rsid w:val="00C96F1D"/>
    <w:rsid w:val="00D471B1"/>
    <w:rsid w:val="00DF18A8"/>
    <w:rsid w:val="00E74F5E"/>
    <w:rsid w:val="00E81691"/>
    <w:rsid w:val="00EA5695"/>
    <w:rsid w:val="00ED369E"/>
    <w:rsid w:val="00EE2CB5"/>
    <w:rsid w:val="00F341F7"/>
    <w:rsid w:val="00F5289A"/>
    <w:rsid w:val="00F564B5"/>
    <w:rsid w:val="00FC51AF"/>
    <w:rsid w:val="00FD6856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5CA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685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41F7"/>
    <w:rPr>
      <w:i/>
      <w:iCs/>
    </w:rPr>
  </w:style>
  <w:style w:type="character" w:customStyle="1" w:styleId="apple-converted-space">
    <w:name w:val="apple-converted-space"/>
    <w:basedOn w:val="DefaultParagraphFont"/>
    <w:rsid w:val="00F341F7"/>
  </w:style>
  <w:style w:type="character" w:customStyle="1" w:styleId="NoSpacingChar">
    <w:name w:val="No Spacing Char"/>
    <w:link w:val="NoSpacing"/>
    <w:uiPriority w:val="1"/>
    <w:locked/>
    <w:rsid w:val="004071AA"/>
  </w:style>
  <w:style w:type="paragraph" w:styleId="BalloonText">
    <w:name w:val="Balloon Text"/>
    <w:basedOn w:val="Normal"/>
    <w:link w:val="BalloonTextChar"/>
    <w:uiPriority w:val="99"/>
    <w:semiHidden/>
    <w:unhideWhenUsed/>
    <w:rsid w:val="0040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A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C96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5CA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685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41F7"/>
    <w:rPr>
      <w:i/>
      <w:iCs/>
    </w:rPr>
  </w:style>
  <w:style w:type="character" w:customStyle="1" w:styleId="apple-converted-space">
    <w:name w:val="apple-converted-space"/>
    <w:basedOn w:val="DefaultParagraphFont"/>
    <w:rsid w:val="00F341F7"/>
  </w:style>
  <w:style w:type="character" w:customStyle="1" w:styleId="NoSpacingChar">
    <w:name w:val="No Spacing Char"/>
    <w:link w:val="NoSpacing"/>
    <w:uiPriority w:val="1"/>
    <w:locked/>
    <w:rsid w:val="004071AA"/>
  </w:style>
  <w:style w:type="paragraph" w:styleId="BalloonText">
    <w:name w:val="Balloon Text"/>
    <w:basedOn w:val="Normal"/>
    <w:link w:val="BalloonTextChar"/>
    <w:uiPriority w:val="99"/>
    <w:semiHidden/>
    <w:unhideWhenUsed/>
    <w:rsid w:val="0040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A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C96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2013-06-01T18:20:00Z</dcterms:created>
  <dcterms:modified xsi:type="dcterms:W3CDTF">2013-06-01T18:20:00Z</dcterms:modified>
</cp:coreProperties>
</file>